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5D25A">
      <w:pPr>
        <w:pStyle w:val="3"/>
        <w:jc w:val="left"/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附件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：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AP/04-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JG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QX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-ADM-01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-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0</w:t>
      </w:r>
    </w:p>
    <w:tbl>
      <w:tblPr>
        <w:tblStyle w:val="4"/>
        <w:tblW w:w="957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4921"/>
        <w:gridCol w:w="3957"/>
      </w:tblGrid>
      <w:tr w14:paraId="1340F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E35A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D5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变更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CRC 备案资料清单</w:t>
            </w:r>
          </w:p>
        </w:tc>
      </w:tr>
      <w:tr w14:paraId="31F4B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56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48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备案资料</w:t>
            </w:r>
          </w:p>
        </w:tc>
        <w:tc>
          <w:tcPr>
            <w:tcW w:w="39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89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是否在备案材料中，是请打钩</w:t>
            </w:r>
          </w:p>
        </w:tc>
      </w:tr>
      <w:tr w14:paraId="156E5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9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F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CRC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备案申请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附件1）</w:t>
            </w:r>
          </w:p>
        </w:tc>
        <w:tc>
          <w:tcPr>
            <w:tcW w:w="3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A7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57EF1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C8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04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个人简历</w:t>
            </w:r>
          </w:p>
        </w:tc>
        <w:tc>
          <w:tcPr>
            <w:tcW w:w="3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F62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7C48A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0D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1C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身份证复印件</w:t>
            </w:r>
          </w:p>
        </w:tc>
        <w:tc>
          <w:tcPr>
            <w:tcW w:w="3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26B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1BA85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E5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E1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学历学位证书复印件</w:t>
            </w:r>
          </w:p>
        </w:tc>
        <w:tc>
          <w:tcPr>
            <w:tcW w:w="3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756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4B76E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92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90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GCP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证书复印件</w:t>
            </w:r>
          </w:p>
        </w:tc>
        <w:tc>
          <w:tcPr>
            <w:tcW w:w="3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5CC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6B8D0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6DC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13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SMO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公司营业执照复印件（盖公章）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（如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SMO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公司变更则需递交）</w:t>
            </w:r>
          </w:p>
        </w:tc>
        <w:tc>
          <w:tcPr>
            <w:tcW w:w="3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DD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21AD9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88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4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B9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SMO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公司委派函</w:t>
            </w:r>
          </w:p>
        </w:tc>
        <w:tc>
          <w:tcPr>
            <w:tcW w:w="3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A1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2C3A4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A6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4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13F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CRC承诺书（附件2）</w:t>
            </w:r>
          </w:p>
        </w:tc>
        <w:tc>
          <w:tcPr>
            <w:tcW w:w="3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182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6330C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8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4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A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CRC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工作交接表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（附件3）</w:t>
            </w:r>
          </w:p>
        </w:tc>
        <w:tc>
          <w:tcPr>
            <w:tcW w:w="3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FC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54161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B2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9CC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其它需要提供的资料</w:t>
            </w:r>
          </w:p>
        </w:tc>
        <w:tc>
          <w:tcPr>
            <w:tcW w:w="3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E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（如有）</w:t>
            </w:r>
          </w:p>
        </w:tc>
      </w:tr>
      <w:tr w14:paraId="38D9D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E86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备注：以上材料为必备材料，请准备好后在框内打钩，按顺序整理好递交</w:t>
            </w:r>
          </w:p>
        </w:tc>
      </w:tr>
    </w:tbl>
    <w:p w14:paraId="5886320B">
      <w:pPr>
        <w:pStyle w:val="3"/>
        <w:jc w:val="center"/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7F7DCF48">
      <w:pPr>
        <w:rPr>
          <w:color w:val="auto"/>
        </w:rPr>
      </w:pPr>
    </w:p>
    <w:p w14:paraId="5E007D24">
      <w:pPr>
        <w:rPr>
          <w:rFonts w:ascii="Times New Roman" w:hAnsi="Times New Roman"/>
          <w:color w:val="auto"/>
        </w:rPr>
      </w:pPr>
    </w:p>
    <w:p w14:paraId="1A1A8A24">
      <w:pPr>
        <w:spacing w:line="360" w:lineRule="auto"/>
        <w:jc w:val="left"/>
        <w:rPr>
          <w:rFonts w:ascii="Times New Roman" w:hAnsi="Times New Roman"/>
          <w:color w:val="auto"/>
          <w:sz w:val="24"/>
        </w:rPr>
      </w:pPr>
    </w:p>
    <w:p w14:paraId="2168CF85">
      <w:pPr>
        <w:rPr>
          <w:rFonts w:ascii="Times New Roman" w:hAnsi="Times New Roman"/>
          <w:color w:val="auto"/>
        </w:rPr>
      </w:pPr>
    </w:p>
    <w:p w14:paraId="108BFC06">
      <w:pPr>
        <w:rPr>
          <w:rFonts w:ascii="Times New Roman" w:hAnsi="Times New Roman"/>
          <w:color w:val="auto"/>
        </w:rPr>
      </w:pPr>
    </w:p>
    <w:p w14:paraId="2D44132E">
      <w:pPr>
        <w:rPr>
          <w:rFonts w:ascii="Times New Roman" w:hAnsi="Times New Roman"/>
          <w:color w:val="auto"/>
        </w:rPr>
      </w:pPr>
    </w:p>
    <w:p w14:paraId="54D4AFCF">
      <w:pPr>
        <w:rPr>
          <w:rFonts w:ascii="Times New Roman" w:hAnsi="Times New Roman"/>
          <w:color w:val="auto"/>
        </w:rPr>
      </w:pPr>
    </w:p>
    <w:p w14:paraId="118F5C8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05BB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8CF7C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8CF7C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A1F0D">
    <w:pPr>
      <w:pStyle w:val="3"/>
      <w:jc w:val="left"/>
      <w:rPr>
        <w:rFonts w:ascii="Times New Roman" w:hAnsi="Times New Roman"/>
        <w:u w:val="single"/>
      </w:rPr>
    </w:pPr>
    <w:r>
      <w:rPr>
        <w:rFonts w:hint="eastAsia" w:ascii="Times New Roman" w:hAnsi="Times New Roman"/>
        <w:u w:val="single"/>
        <w:lang w:eastAsia="zh-CN"/>
      </w:rPr>
      <w:t>安徽省</w:t>
    </w:r>
    <w:r>
      <w:rPr>
        <w:rFonts w:ascii="Times New Roman" w:hAnsi="Times New Roman"/>
        <w:u w:val="single"/>
      </w:rPr>
      <w:t>宿州市立医院</w:t>
    </w:r>
    <w:r>
      <w:rPr>
        <w:rFonts w:hint="eastAsia" w:ascii="Times New Roman" w:hAnsi="Times New Roman"/>
        <w:u w:val="single"/>
        <w:lang w:eastAsia="zh-CN"/>
      </w:rPr>
      <w:t>医疗器械</w:t>
    </w:r>
    <w:r>
      <w:rPr>
        <w:rFonts w:ascii="Times New Roman" w:hAnsi="Times New Roman"/>
        <w:u w:val="single"/>
      </w:rPr>
      <w:t>临床试验机构                                     JG</w:t>
    </w:r>
    <w:r>
      <w:rPr>
        <w:rFonts w:hint="eastAsia" w:ascii="Times New Roman" w:hAnsi="Times New Roman"/>
        <w:u w:val="single"/>
        <w:lang w:val="en-US" w:eastAsia="zh-CN"/>
      </w:rPr>
      <w:t>QX</w:t>
    </w:r>
    <w:r>
      <w:rPr>
        <w:rFonts w:ascii="Times New Roman" w:hAnsi="Times New Roman"/>
        <w:u w:val="single"/>
      </w:rPr>
      <w:t>-</w:t>
    </w:r>
    <w:r>
      <w:rPr>
        <w:rFonts w:hint="eastAsia" w:ascii="Times New Roman" w:hAnsi="Times New Roman"/>
        <w:u w:val="single"/>
        <w:lang w:val="en-US" w:eastAsia="zh-CN"/>
      </w:rPr>
      <w:t>ADM</w:t>
    </w:r>
    <w:r>
      <w:rPr>
        <w:rFonts w:ascii="Times New Roman" w:hAnsi="Times New Roman"/>
        <w:u w:val="single"/>
      </w:rPr>
      <w:t>-01</w:t>
    </w:r>
    <w:r>
      <w:rPr>
        <w:rFonts w:hint="eastAsia" w:ascii="Times New Roman" w:hAnsi="Times New Roman"/>
        <w:u w:val="single"/>
        <w:lang w:val="en-US" w:eastAsia="zh-CN"/>
      </w:rPr>
      <w:t>5</w:t>
    </w:r>
    <w:r>
      <w:rPr>
        <w:rFonts w:ascii="Times New Roman" w:hAnsi="Times New Roman"/>
        <w:u w:val="single"/>
      </w:rPr>
      <w:t>-</w:t>
    </w:r>
    <w:r>
      <w:rPr>
        <w:rFonts w:hint="eastAsia" w:ascii="Times New Roman" w:hAnsi="Times New Roman"/>
        <w:u w:val="single"/>
        <w:lang w:val="en-US" w:eastAsia="zh-CN"/>
      </w:rPr>
      <w:t>1</w:t>
    </w:r>
    <w:r>
      <w:rPr>
        <w:rFonts w:ascii="Times New Roman" w:hAnsi="Times New Roman"/>
        <w:u w:val="single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2CCC6561"/>
    <w:rsid w:val="42A458D9"/>
    <w:rsid w:val="65C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9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4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101"/>
    <w:basedOn w:val="5"/>
    <w:qFormat/>
    <w:uiPriority w:val="0"/>
    <w:rPr>
      <w:rFonts w:hint="default" w:ascii="Arial" w:hAnsi="Arial" w:cs="Arial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237</Characters>
  <Lines>0</Lines>
  <Paragraphs>0</Paragraphs>
  <TotalTime>0</TotalTime>
  <ScaleCrop>false</ScaleCrop>
  <LinksUpToDate>false</LinksUpToDate>
  <CharactersWithSpaces>239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2024-10-22T08:54:00Z</dcterms:created>
  <dc:creator>Administrator</dc:creator>
  <cp:lastModifiedBy>顽皮小药童</cp:lastModifiedBy>
  <dcterms:modified xsi:type="dcterms:W3CDTF">2025-04-25T07:22:26Z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A30B479158D749BBA10F57F9E1F3A0BD_12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